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7D8B" w14:textId="2BE0D306" w:rsidR="00876623" w:rsidRPr="000976FB" w:rsidRDefault="000976FB" w:rsidP="00176BC6">
      <w:pPr>
        <w:jc w:val="center"/>
        <w:rPr>
          <w:b/>
          <w:sz w:val="34"/>
          <w:szCs w:val="34"/>
        </w:rPr>
      </w:pPr>
      <w:bookmarkStart w:id="0" w:name="_GoBack"/>
      <w:bookmarkEnd w:id="0"/>
      <w:r w:rsidRPr="00A017B2">
        <w:rPr>
          <w:b/>
          <w:sz w:val="34"/>
          <w:szCs w:val="34"/>
        </w:rPr>
        <w:t>Albuquerque Public Schools</w:t>
      </w:r>
      <w:r w:rsidR="000A78F1" w:rsidRPr="000976FB">
        <w:rPr>
          <w:b/>
          <w:sz w:val="34"/>
          <w:szCs w:val="34"/>
        </w:rPr>
        <w:t xml:space="preserve"> - Muda wa Hadithi kwenye Bustani 2022</w:t>
      </w:r>
    </w:p>
    <w:tbl>
      <w:tblPr>
        <w:tblStyle w:val="TableGrid"/>
        <w:tblW w:w="10350" w:type="dxa"/>
        <w:tblInd w:w="-455" w:type="dxa"/>
        <w:tblLook w:val="04A0" w:firstRow="1" w:lastRow="0" w:firstColumn="1" w:lastColumn="0" w:noHBand="0" w:noVBand="1"/>
      </w:tblPr>
      <w:tblGrid>
        <w:gridCol w:w="10350"/>
      </w:tblGrid>
      <w:tr w:rsidR="000A78F1" w:rsidRPr="000976FB" w14:paraId="28E73B8D" w14:textId="77777777" w:rsidTr="00174295">
        <w:tc>
          <w:tcPr>
            <w:tcW w:w="10350" w:type="dxa"/>
          </w:tcPr>
          <w:p w14:paraId="546B309F" w14:textId="77777777" w:rsidR="00CA0014" w:rsidRPr="000976FB" w:rsidRDefault="00165781" w:rsidP="000976FB">
            <w:pPr>
              <w:jc w:val="center"/>
              <w:rPr>
                <w:b/>
              </w:rPr>
            </w:pPr>
            <w:r w:rsidRPr="000976FB">
              <w:rPr>
                <w:b/>
              </w:rPr>
              <w:t>Juni 06, 2022 – Julai 14, 2022</w:t>
            </w:r>
          </w:p>
          <w:p w14:paraId="2F353461" w14:textId="424340B7" w:rsidR="00CA0014" w:rsidRPr="000976FB" w:rsidRDefault="00CA0014" w:rsidP="000976FB">
            <w:pPr>
              <w:jc w:val="center"/>
              <w:rPr>
                <w:b/>
              </w:rPr>
            </w:pPr>
            <w:r w:rsidRPr="000976FB">
              <w:rPr>
                <w:b/>
              </w:rPr>
              <w:t>KUMBUKA: Walimu watasoma kwenye bustani Jumatatu – Alhamisi</w:t>
            </w:r>
          </w:p>
          <w:p w14:paraId="2727474E" w14:textId="77777777" w:rsidR="000A78F1" w:rsidRPr="000976FB" w:rsidRDefault="00CA0014" w:rsidP="000976FB">
            <w:pPr>
              <w:jc w:val="center"/>
              <w:rPr>
                <w:b/>
                <w:sz w:val="24"/>
                <w:szCs w:val="24"/>
              </w:rPr>
            </w:pPr>
            <w:r w:rsidRPr="000976FB">
              <w:rPr>
                <w:b/>
              </w:rPr>
              <w:t>Chakula cha mchana huandaliwa Jumatatu – Ijumaa kati ya saa 11:30am – 1:00pm (Wasiliana na bustnai kwa maelezo zaidi)</w:t>
            </w:r>
          </w:p>
        </w:tc>
      </w:tr>
    </w:tbl>
    <w:p w14:paraId="49E45D40" w14:textId="77777777" w:rsidR="00176BC6" w:rsidRPr="000976FB" w:rsidRDefault="0001474D" w:rsidP="005C3C08">
      <w:pPr>
        <w:jc w:val="center"/>
        <w:rPr>
          <w:b/>
        </w:rPr>
      </w:pPr>
      <w:r w:rsidRPr="000976FB">
        <w:rPr>
          <w:b/>
        </w:rPr>
        <w:t>Bustani na Maeneo</w:t>
      </w:r>
    </w:p>
    <w:tbl>
      <w:tblPr>
        <w:tblStyle w:val="TableGrid"/>
        <w:tblW w:w="10080" w:type="dxa"/>
        <w:tblInd w:w="-455" w:type="dxa"/>
        <w:tblLook w:val="04A0" w:firstRow="1" w:lastRow="0" w:firstColumn="1" w:lastColumn="0" w:noHBand="0" w:noVBand="1"/>
      </w:tblPr>
      <w:tblGrid>
        <w:gridCol w:w="10080"/>
      </w:tblGrid>
      <w:tr w:rsidR="00176BC6" w:rsidRPr="000976FB" w14:paraId="4560E822" w14:textId="77777777" w:rsidTr="00237549">
        <w:tc>
          <w:tcPr>
            <w:tcW w:w="10080" w:type="dxa"/>
            <w:shd w:val="clear" w:color="auto" w:fill="DEEAF6" w:themeFill="accent1" w:themeFillTint="33"/>
          </w:tcPr>
          <w:p w14:paraId="58DA2F99" w14:textId="77777777" w:rsidR="00176BC6" w:rsidRPr="000976FB" w:rsidRDefault="00176BC6" w:rsidP="00237549">
            <w:pPr>
              <w:rPr>
                <w:b/>
              </w:rPr>
            </w:pPr>
            <w:r w:rsidRPr="000976FB">
              <w:rPr>
                <w:b/>
              </w:rPr>
              <w:t>Mashariki kaskazini</w:t>
            </w:r>
          </w:p>
        </w:tc>
      </w:tr>
      <w:tr w:rsidR="00176BC6" w:rsidRPr="000976FB" w14:paraId="370B79AA" w14:textId="77777777" w:rsidTr="00237549">
        <w:tc>
          <w:tcPr>
            <w:tcW w:w="10080" w:type="dxa"/>
          </w:tcPr>
          <w:p w14:paraId="31B63B3E" w14:textId="77777777" w:rsidR="00176BC6" w:rsidRPr="000976FB" w:rsidRDefault="00176BC6" w:rsidP="00237549">
            <w:r w:rsidRPr="000976FB">
              <w:t>Aztec Park                                                                                                                                                        3400 Moon NE</w:t>
            </w:r>
          </w:p>
        </w:tc>
      </w:tr>
      <w:tr w:rsidR="00176BC6" w:rsidRPr="000976FB" w14:paraId="1CC20966" w14:textId="77777777" w:rsidTr="00237549">
        <w:tc>
          <w:tcPr>
            <w:tcW w:w="10080" w:type="dxa"/>
          </w:tcPr>
          <w:p w14:paraId="4E4734D1" w14:textId="77777777" w:rsidR="00176BC6" w:rsidRPr="000976FB" w:rsidRDefault="00176BC6" w:rsidP="00237549">
            <w:r w:rsidRPr="000976FB">
              <w:t>Chelwood Park                                                                                                                                         13205 San Juan NE</w:t>
            </w:r>
          </w:p>
        </w:tc>
      </w:tr>
      <w:tr w:rsidR="00176BC6" w:rsidRPr="000976FB" w14:paraId="29B1790F" w14:textId="77777777" w:rsidTr="00237549">
        <w:tc>
          <w:tcPr>
            <w:tcW w:w="10080" w:type="dxa"/>
          </w:tcPr>
          <w:p w14:paraId="5AEF4EDE" w14:textId="77777777" w:rsidR="00176BC6" w:rsidRPr="000976FB" w:rsidRDefault="00176BC6" w:rsidP="00237549">
            <w:r w:rsidRPr="000976FB">
              <w:t>Grisham Park                                                                                                                                      Veranda and Hoyle NE</w:t>
            </w:r>
          </w:p>
        </w:tc>
      </w:tr>
      <w:tr w:rsidR="007F5851" w:rsidRPr="000976FB" w14:paraId="3633875A" w14:textId="77777777" w:rsidTr="00237549">
        <w:tc>
          <w:tcPr>
            <w:tcW w:w="10080" w:type="dxa"/>
          </w:tcPr>
          <w:p w14:paraId="187E0932" w14:textId="77777777" w:rsidR="007F5851" w:rsidRPr="000976FB" w:rsidRDefault="007F5851" w:rsidP="00237549">
            <w:r w:rsidRPr="000976FB">
              <w:t>Jade Park                                                                                                                                             6402 San Francisco NE</w:t>
            </w:r>
          </w:p>
        </w:tc>
      </w:tr>
      <w:tr w:rsidR="007F5851" w:rsidRPr="000976FB" w14:paraId="2A860542" w14:textId="77777777" w:rsidTr="00237549">
        <w:tc>
          <w:tcPr>
            <w:tcW w:w="10080" w:type="dxa"/>
          </w:tcPr>
          <w:p w14:paraId="71DC4668" w14:textId="77777777" w:rsidR="007F5851" w:rsidRPr="000976FB" w:rsidRDefault="007F5851" w:rsidP="00237549">
            <w:r w:rsidRPr="000976FB">
              <w:t>Lafayette Park                                                                                                                                           3601 Lafayette NE</w:t>
            </w:r>
          </w:p>
        </w:tc>
      </w:tr>
      <w:tr w:rsidR="00176BC6" w:rsidRPr="000976FB" w14:paraId="61AFC1DF" w14:textId="77777777" w:rsidTr="00237549">
        <w:tc>
          <w:tcPr>
            <w:tcW w:w="10080" w:type="dxa"/>
          </w:tcPr>
          <w:p w14:paraId="72848A04" w14:textId="77777777" w:rsidR="00176BC6" w:rsidRPr="000976FB" w:rsidRDefault="00176BC6" w:rsidP="00237549">
            <w:r w:rsidRPr="000976FB">
              <w:t xml:space="preserve">Montgomery Park                                                                                                                                  5301 Ponderosa NE </w:t>
            </w:r>
          </w:p>
        </w:tc>
      </w:tr>
      <w:tr w:rsidR="00176BC6" w:rsidRPr="00A017B2" w14:paraId="518C0072" w14:textId="77777777" w:rsidTr="00237549">
        <w:tc>
          <w:tcPr>
            <w:tcW w:w="10080" w:type="dxa"/>
          </w:tcPr>
          <w:p w14:paraId="2EAD831F" w14:textId="77777777" w:rsidR="00176BC6" w:rsidRPr="00A017B2" w:rsidRDefault="00176BC6" w:rsidP="00237549">
            <w:pPr>
              <w:rPr>
                <w:lang w:val="es-MX"/>
              </w:rPr>
            </w:pPr>
            <w:r w:rsidRPr="000976FB">
              <w:rPr>
                <w:lang w:val="es-MX"/>
              </w:rPr>
              <w:t>Sandia Vista Park                                                                                                                                           11505 Chico NE</w:t>
            </w:r>
          </w:p>
        </w:tc>
      </w:tr>
      <w:tr w:rsidR="00176BC6" w:rsidRPr="000976FB" w14:paraId="4B0B8EE3" w14:textId="77777777" w:rsidTr="00237549">
        <w:tc>
          <w:tcPr>
            <w:tcW w:w="10080" w:type="dxa"/>
            <w:shd w:val="clear" w:color="auto" w:fill="DEEAF6" w:themeFill="accent1" w:themeFillTint="33"/>
          </w:tcPr>
          <w:p w14:paraId="02F9FA7F" w14:textId="77777777" w:rsidR="00176BC6" w:rsidRPr="000976FB" w:rsidRDefault="00176BC6" w:rsidP="00237549">
            <w:pPr>
              <w:rPr>
                <w:b/>
              </w:rPr>
            </w:pPr>
            <w:r w:rsidRPr="000976FB">
              <w:rPr>
                <w:b/>
              </w:rPr>
              <w:t>Magharibi kaskazini</w:t>
            </w:r>
          </w:p>
        </w:tc>
      </w:tr>
      <w:tr w:rsidR="00176BC6" w:rsidRPr="000976FB" w14:paraId="5543C549" w14:textId="77777777" w:rsidTr="00237549">
        <w:tc>
          <w:tcPr>
            <w:tcW w:w="10080" w:type="dxa"/>
          </w:tcPr>
          <w:p w14:paraId="15756F84" w14:textId="77777777" w:rsidR="00176BC6" w:rsidRPr="000976FB" w:rsidRDefault="00176BC6" w:rsidP="00237549">
            <w:r w:rsidRPr="000976FB">
              <w:t>4-H Park                                                                                                                                                       1400 Menaul NW</w:t>
            </w:r>
          </w:p>
        </w:tc>
      </w:tr>
      <w:tr w:rsidR="00176BC6" w:rsidRPr="000976FB" w14:paraId="73FC6094" w14:textId="77777777" w:rsidTr="00237549">
        <w:tc>
          <w:tcPr>
            <w:tcW w:w="10080" w:type="dxa"/>
          </w:tcPr>
          <w:p w14:paraId="23F4736A" w14:textId="77777777" w:rsidR="00176BC6" w:rsidRPr="000976FB" w:rsidRDefault="00176BC6" w:rsidP="00237549">
            <w:r w:rsidRPr="000976FB">
              <w:t>Alameda Spray Park                                                                                                                                      9800 4</w:t>
            </w:r>
            <w:r w:rsidRPr="000976FB">
              <w:rPr>
                <w:vertAlign w:val="superscript"/>
              </w:rPr>
              <w:t>th</w:t>
            </w:r>
            <w:r w:rsidRPr="000976FB">
              <w:t xml:space="preserve"> St. NW</w:t>
            </w:r>
          </w:p>
        </w:tc>
      </w:tr>
      <w:tr w:rsidR="007F5851" w:rsidRPr="000976FB" w14:paraId="30D775A3" w14:textId="77777777" w:rsidTr="00237549">
        <w:tc>
          <w:tcPr>
            <w:tcW w:w="10080" w:type="dxa"/>
          </w:tcPr>
          <w:p w14:paraId="3411FB03" w14:textId="77777777" w:rsidR="007F5851" w:rsidRPr="000976FB" w:rsidRDefault="007F5851" w:rsidP="00237549">
            <w:r w:rsidRPr="000976FB">
              <w:t>Avalon Park                                                                                                                                             9200 Starboard NW</w:t>
            </w:r>
          </w:p>
        </w:tc>
      </w:tr>
      <w:tr w:rsidR="00176BC6" w:rsidRPr="00A017B2" w14:paraId="4B169302" w14:textId="77777777" w:rsidTr="00237549">
        <w:tc>
          <w:tcPr>
            <w:tcW w:w="10080" w:type="dxa"/>
          </w:tcPr>
          <w:p w14:paraId="5B544637" w14:textId="77777777" w:rsidR="00176BC6" w:rsidRPr="00A017B2" w:rsidRDefault="00176BC6" w:rsidP="00237549">
            <w:pPr>
              <w:rPr>
                <w:lang w:val="es-MX"/>
              </w:rPr>
            </w:pPr>
            <w:r w:rsidRPr="000976FB">
              <w:rPr>
                <w:lang w:val="es-MX"/>
              </w:rPr>
              <w:t>La Ladera Park                                                                                                                                      211 Los Ranchos NW</w:t>
            </w:r>
          </w:p>
        </w:tc>
      </w:tr>
      <w:tr w:rsidR="00176BC6" w:rsidRPr="000976FB" w14:paraId="2D667584" w14:textId="77777777" w:rsidTr="00237549">
        <w:tc>
          <w:tcPr>
            <w:tcW w:w="10080" w:type="dxa"/>
          </w:tcPr>
          <w:p w14:paraId="3C128433" w14:textId="77777777" w:rsidR="00176BC6" w:rsidRPr="000976FB" w:rsidRDefault="00176BC6" w:rsidP="00237549">
            <w:r w:rsidRPr="000976FB">
              <w:t xml:space="preserve">Paradise Hills Community Center                                                                                                 5901 Paradise Blvd NW               </w:t>
            </w:r>
          </w:p>
        </w:tc>
      </w:tr>
      <w:tr w:rsidR="00176BC6" w:rsidRPr="000976FB" w14:paraId="5F631E16" w14:textId="77777777" w:rsidTr="00237549">
        <w:tc>
          <w:tcPr>
            <w:tcW w:w="10080" w:type="dxa"/>
          </w:tcPr>
          <w:p w14:paraId="4EB70C63" w14:textId="77777777" w:rsidR="00176BC6" w:rsidRPr="000976FB" w:rsidRDefault="00176BC6" w:rsidP="00237549">
            <w:r w:rsidRPr="000976FB">
              <w:t>Santa Fe Village Park                                                                                                                                   5700 Bogart NW</w:t>
            </w:r>
          </w:p>
        </w:tc>
      </w:tr>
      <w:tr w:rsidR="00176BC6" w:rsidRPr="000976FB" w14:paraId="4A1ED4F0" w14:textId="77777777" w:rsidTr="00237549">
        <w:tc>
          <w:tcPr>
            <w:tcW w:w="10080" w:type="dxa"/>
          </w:tcPr>
          <w:p w14:paraId="78860FF3" w14:textId="77777777" w:rsidR="00176BC6" w:rsidRPr="000976FB" w:rsidRDefault="00176BC6" w:rsidP="00237549">
            <w:r w:rsidRPr="000976FB">
              <w:t>Tiguex Park                                                                                                                                       1800 Mountain Rd. NW</w:t>
            </w:r>
          </w:p>
        </w:tc>
      </w:tr>
      <w:tr w:rsidR="00176BC6" w:rsidRPr="000976FB" w14:paraId="5C00F9C8" w14:textId="77777777" w:rsidTr="00237549">
        <w:tc>
          <w:tcPr>
            <w:tcW w:w="10080" w:type="dxa"/>
            <w:shd w:val="clear" w:color="auto" w:fill="DEEAF6" w:themeFill="accent1" w:themeFillTint="33"/>
          </w:tcPr>
          <w:p w14:paraId="1BDBD82D" w14:textId="77777777" w:rsidR="00176BC6" w:rsidRPr="000976FB" w:rsidRDefault="00176BC6" w:rsidP="00237549">
            <w:pPr>
              <w:rPr>
                <w:b/>
              </w:rPr>
            </w:pPr>
            <w:r w:rsidRPr="000976FB">
              <w:rPr>
                <w:b/>
              </w:rPr>
              <w:t>Mashariki kusini</w:t>
            </w:r>
          </w:p>
        </w:tc>
      </w:tr>
      <w:tr w:rsidR="00176BC6" w:rsidRPr="000976FB" w14:paraId="13300542" w14:textId="77777777" w:rsidTr="00237549">
        <w:tc>
          <w:tcPr>
            <w:tcW w:w="10080" w:type="dxa"/>
          </w:tcPr>
          <w:p w14:paraId="2C7B59C7" w14:textId="77777777" w:rsidR="00176BC6" w:rsidRPr="000976FB" w:rsidRDefault="00176BC6" w:rsidP="00237549">
            <w:r w:rsidRPr="000976FB">
              <w:t xml:space="preserve">Burton Park                                                                                                                                                      901 Carlisle SE                                                         </w:t>
            </w:r>
          </w:p>
        </w:tc>
      </w:tr>
      <w:tr w:rsidR="00176BC6" w:rsidRPr="000976FB" w14:paraId="0ADA4A8F" w14:textId="77777777" w:rsidTr="00237549">
        <w:tc>
          <w:tcPr>
            <w:tcW w:w="10080" w:type="dxa"/>
          </w:tcPr>
          <w:p w14:paraId="34465FE9" w14:textId="77777777" w:rsidR="00176BC6" w:rsidRPr="000976FB" w:rsidRDefault="00176BC6" w:rsidP="00237549">
            <w:r w:rsidRPr="000976FB">
              <w:t>Trumbull Park                                                                                                                                        419 Pennsylvania SE</w:t>
            </w:r>
          </w:p>
        </w:tc>
      </w:tr>
      <w:tr w:rsidR="00176BC6" w:rsidRPr="000976FB" w14:paraId="6CC82EBF" w14:textId="77777777" w:rsidTr="00237549">
        <w:tc>
          <w:tcPr>
            <w:tcW w:w="10080" w:type="dxa"/>
          </w:tcPr>
          <w:p w14:paraId="736B0C6A" w14:textId="77777777" w:rsidR="00176BC6" w:rsidRPr="000976FB" w:rsidRDefault="00176BC6" w:rsidP="00237549">
            <w:r w:rsidRPr="000976FB">
              <w:t>Wilson Pool                                                                                                                                                6000 Anderson SE</w:t>
            </w:r>
          </w:p>
        </w:tc>
      </w:tr>
      <w:tr w:rsidR="00176BC6" w:rsidRPr="000976FB" w14:paraId="2C93CCE1" w14:textId="77777777" w:rsidTr="00237549">
        <w:tc>
          <w:tcPr>
            <w:tcW w:w="10080" w:type="dxa"/>
            <w:shd w:val="clear" w:color="auto" w:fill="DEEAF6" w:themeFill="accent1" w:themeFillTint="33"/>
          </w:tcPr>
          <w:p w14:paraId="56B6597C" w14:textId="77777777" w:rsidR="00176BC6" w:rsidRPr="000976FB" w:rsidRDefault="00176BC6" w:rsidP="00237549">
            <w:pPr>
              <w:rPr>
                <w:b/>
              </w:rPr>
            </w:pPr>
            <w:r w:rsidRPr="000976FB">
              <w:rPr>
                <w:b/>
              </w:rPr>
              <w:t>Magharibi kusini</w:t>
            </w:r>
          </w:p>
        </w:tc>
      </w:tr>
      <w:tr w:rsidR="00176BC6" w:rsidRPr="00A017B2" w14:paraId="33D693FC" w14:textId="77777777" w:rsidTr="00237549">
        <w:tc>
          <w:tcPr>
            <w:tcW w:w="10080" w:type="dxa"/>
          </w:tcPr>
          <w:p w14:paraId="3D279D9E" w14:textId="77777777" w:rsidR="00176BC6" w:rsidRPr="00A017B2" w:rsidRDefault="00176BC6" w:rsidP="00237549">
            <w:pPr>
              <w:rPr>
                <w:lang w:val="es-MX"/>
              </w:rPr>
            </w:pPr>
            <w:r w:rsidRPr="00A017B2">
              <w:rPr>
                <w:lang w:val="es-MX"/>
              </w:rPr>
              <w:t>Atrisco Park                                                                                                                                              211 Atrisco Dr. SW</w:t>
            </w:r>
          </w:p>
        </w:tc>
      </w:tr>
      <w:tr w:rsidR="00176BC6" w:rsidRPr="00A017B2" w14:paraId="4A0C844D" w14:textId="77777777" w:rsidTr="00237549">
        <w:tc>
          <w:tcPr>
            <w:tcW w:w="10080" w:type="dxa"/>
          </w:tcPr>
          <w:p w14:paraId="49F7FF5E" w14:textId="77777777" w:rsidR="00176BC6" w:rsidRPr="00A017B2" w:rsidRDefault="00176BC6" w:rsidP="00237549">
            <w:pPr>
              <w:rPr>
                <w:lang w:val="es-MX"/>
              </w:rPr>
            </w:pPr>
            <w:r w:rsidRPr="00A017B2">
              <w:rPr>
                <w:lang w:val="es-MX"/>
              </w:rPr>
              <w:t>Los Padillas Aquatic Center                                                                                                          2141 Los Padillas Rd SW</w:t>
            </w:r>
          </w:p>
        </w:tc>
      </w:tr>
      <w:tr w:rsidR="00176BC6" w:rsidRPr="000976FB" w14:paraId="7012ABF2" w14:textId="77777777" w:rsidTr="00237549">
        <w:tc>
          <w:tcPr>
            <w:tcW w:w="10080" w:type="dxa"/>
          </w:tcPr>
          <w:p w14:paraId="5D3C5EEE" w14:textId="77777777" w:rsidR="00176BC6" w:rsidRPr="000976FB" w:rsidRDefault="00176BC6" w:rsidP="00237549">
            <w:r w:rsidRPr="000976FB">
              <w:t>Raymac Park                                                                                                                                                2805 Morton SW</w:t>
            </w:r>
          </w:p>
        </w:tc>
      </w:tr>
      <w:tr w:rsidR="00176BC6" w:rsidRPr="000976FB" w14:paraId="26B735ED" w14:textId="77777777" w:rsidTr="00237549">
        <w:tc>
          <w:tcPr>
            <w:tcW w:w="10080" w:type="dxa"/>
          </w:tcPr>
          <w:p w14:paraId="175B5ACD" w14:textId="77777777" w:rsidR="00176BC6" w:rsidRPr="000976FB" w:rsidRDefault="00176BC6" w:rsidP="00237549">
            <w:r w:rsidRPr="000976FB">
              <w:t>South Valley Pool                                                                                                                                   3912 Isleta Blvd SW</w:t>
            </w:r>
          </w:p>
        </w:tc>
      </w:tr>
      <w:tr w:rsidR="00176BC6" w:rsidRPr="000976FB" w14:paraId="5C08D4AD" w14:textId="77777777" w:rsidTr="00237549">
        <w:tc>
          <w:tcPr>
            <w:tcW w:w="10080" w:type="dxa"/>
          </w:tcPr>
          <w:p w14:paraId="5D9C9B90" w14:textId="77777777" w:rsidR="00176BC6" w:rsidRPr="000976FB" w:rsidRDefault="00176BC6" w:rsidP="00237549">
            <w:r w:rsidRPr="000976FB">
              <w:t>Tom Tenorio Park                                                                                                                                  2900 Arenal Rd. SW</w:t>
            </w:r>
          </w:p>
        </w:tc>
      </w:tr>
      <w:tr w:rsidR="00176BC6" w:rsidRPr="000976FB" w14:paraId="31CDBD2A" w14:textId="77777777" w:rsidTr="00237549">
        <w:tc>
          <w:tcPr>
            <w:tcW w:w="10080" w:type="dxa"/>
          </w:tcPr>
          <w:p w14:paraId="59D3EA3B" w14:textId="77777777" w:rsidR="00176BC6" w:rsidRPr="000976FB" w:rsidRDefault="00176BC6" w:rsidP="00237549">
            <w:r w:rsidRPr="000976FB">
              <w:t>Tower Park                                                                                                                                                      601 86</w:t>
            </w:r>
            <w:r w:rsidRPr="000976FB">
              <w:rPr>
                <w:vertAlign w:val="superscript"/>
              </w:rPr>
              <w:t>th</w:t>
            </w:r>
            <w:r w:rsidRPr="000976FB">
              <w:t xml:space="preserve"> St. SW</w:t>
            </w:r>
          </w:p>
        </w:tc>
      </w:tr>
      <w:tr w:rsidR="00176BC6" w:rsidRPr="000976FB" w14:paraId="49399667" w14:textId="77777777" w:rsidTr="00237549">
        <w:tc>
          <w:tcPr>
            <w:tcW w:w="10080" w:type="dxa"/>
          </w:tcPr>
          <w:p w14:paraId="3CDEC508" w14:textId="77777777" w:rsidR="00176BC6" w:rsidRPr="000976FB" w:rsidRDefault="00176BC6" w:rsidP="00237549">
            <w:r w:rsidRPr="000976FB">
              <w:t>Valle del Bosque                                                                                                                                        480 Sunset Rd SW</w:t>
            </w:r>
          </w:p>
        </w:tc>
      </w:tr>
      <w:tr w:rsidR="00176BC6" w:rsidRPr="000976FB" w14:paraId="1313E18F" w14:textId="77777777" w:rsidTr="00237549">
        <w:tc>
          <w:tcPr>
            <w:tcW w:w="10080" w:type="dxa"/>
          </w:tcPr>
          <w:p w14:paraId="414BC6BC" w14:textId="77777777" w:rsidR="00176BC6" w:rsidRPr="000976FB" w:rsidRDefault="00176BC6" w:rsidP="00237549">
            <w:r w:rsidRPr="000976FB">
              <w:t>Westgate Community Park                                                                                                                Valley View Drive SW</w:t>
            </w:r>
          </w:p>
        </w:tc>
      </w:tr>
      <w:tr w:rsidR="00176BC6" w:rsidRPr="000976FB" w14:paraId="0CA37E79" w14:textId="77777777" w:rsidTr="00237549">
        <w:tc>
          <w:tcPr>
            <w:tcW w:w="10080" w:type="dxa"/>
          </w:tcPr>
          <w:p w14:paraId="7CC0D475" w14:textId="77777777" w:rsidR="00176BC6" w:rsidRPr="000976FB" w:rsidRDefault="00176BC6" w:rsidP="00237549">
            <w:r w:rsidRPr="000976FB">
              <w:t>Westside Community Center                                                                                                               1250 Isleta Blvd SW</w:t>
            </w:r>
          </w:p>
        </w:tc>
      </w:tr>
    </w:tbl>
    <w:p w14:paraId="7737A612" w14:textId="77777777" w:rsidR="00176BC6" w:rsidRPr="000976FB" w:rsidRDefault="00176BC6" w:rsidP="00176BC6">
      <w:pPr>
        <w:rPr>
          <w:b/>
          <w:sz w:val="28"/>
          <w:szCs w:val="28"/>
        </w:rPr>
      </w:pPr>
    </w:p>
    <w:p w14:paraId="2CEAF0A2" w14:textId="77777777" w:rsidR="00E64F4E" w:rsidRPr="00A017B2" w:rsidRDefault="00E64836" w:rsidP="00176BC6">
      <w:pPr>
        <w:jc w:val="center"/>
        <w:rPr>
          <w:b/>
          <w:sz w:val="46"/>
          <w:szCs w:val="46"/>
        </w:rPr>
      </w:pPr>
      <w:r w:rsidRPr="00A017B2">
        <w:rPr>
          <w:b/>
          <w:sz w:val="46"/>
          <w:szCs w:val="46"/>
        </w:rPr>
        <w:lastRenderedPageBreak/>
        <w:t>Muda wa Hadithi wa APS Title I kwenye Bustani 2022</w:t>
      </w:r>
    </w:p>
    <w:p w14:paraId="4C1E4680" w14:textId="77777777" w:rsidR="00E64F4E" w:rsidRPr="00A017B2" w:rsidRDefault="00E64F4E" w:rsidP="004C425F">
      <w:pPr>
        <w:jc w:val="center"/>
        <w:rPr>
          <w:b/>
          <w:sz w:val="30"/>
          <w:szCs w:val="30"/>
          <w:lang w:val="es-MX"/>
        </w:rPr>
      </w:pPr>
      <w:r w:rsidRPr="00A017B2">
        <w:rPr>
          <w:b/>
          <w:sz w:val="30"/>
          <w:szCs w:val="30"/>
        </w:rPr>
        <w:t xml:space="preserve">Muda wa Hadithi wa APS Title I kwenye Bustani uliundwa ili watoto waweze kupata vitabu! </w:t>
      </w:r>
      <w:r w:rsidRPr="00A017B2">
        <w:rPr>
          <w:b/>
          <w:sz w:val="30"/>
          <w:szCs w:val="30"/>
          <w:lang w:val="es-MX"/>
        </w:rPr>
        <w:t>Ni muhimu katika kuzuia Kupoteza Masomo wakati wa Majira ya Joto.</w:t>
      </w:r>
    </w:p>
    <w:p w14:paraId="40837990" w14:textId="77777777" w:rsidR="00E64836" w:rsidRPr="00A017B2" w:rsidRDefault="00E64836" w:rsidP="00B45D4F">
      <w:pPr>
        <w:jc w:val="center"/>
        <w:rPr>
          <w:sz w:val="32"/>
          <w:szCs w:val="32"/>
          <w:lang w:val="es-MX"/>
        </w:rPr>
      </w:pPr>
    </w:p>
    <w:p w14:paraId="0EDB53B8" w14:textId="77777777" w:rsidR="00E64836" w:rsidRPr="00A017B2" w:rsidRDefault="00E64836" w:rsidP="00E64836">
      <w:pPr>
        <w:pStyle w:val="ListParagraph"/>
        <w:numPr>
          <w:ilvl w:val="0"/>
          <w:numId w:val="1"/>
        </w:numPr>
        <w:rPr>
          <w:sz w:val="26"/>
          <w:szCs w:val="26"/>
          <w:lang w:val="es-MX"/>
        </w:rPr>
      </w:pPr>
      <w:r w:rsidRPr="00A017B2">
        <w:rPr>
          <w:sz w:val="26"/>
          <w:szCs w:val="26"/>
          <w:lang w:val="es-MX"/>
        </w:rPr>
        <w:t>Muda wa Hadithi kwenye Bustani ni mpango wa Kushirikisha Familia wa APS Title I ambao una walimu waliohitimu ambao wanapanga vikao vya kusoma kwa sauti kwa watoto na familia zao katika Vituo kadhaa vya Vyakula vya Mchana vya Majira ya Joto katika Jiji la Albuquerque na Kaunti ya Bernalillo</w:t>
      </w:r>
    </w:p>
    <w:p w14:paraId="0F277B7C" w14:textId="77777777" w:rsidR="00E64836" w:rsidRPr="00A017B2" w:rsidRDefault="00E64836" w:rsidP="00E64836">
      <w:pPr>
        <w:pStyle w:val="ListParagraph"/>
        <w:numPr>
          <w:ilvl w:val="0"/>
          <w:numId w:val="1"/>
        </w:numPr>
        <w:rPr>
          <w:sz w:val="26"/>
          <w:szCs w:val="26"/>
          <w:lang w:val="es-MX"/>
        </w:rPr>
      </w:pPr>
      <w:r w:rsidRPr="00A017B2">
        <w:rPr>
          <w:sz w:val="26"/>
          <w:szCs w:val="26"/>
          <w:lang w:val="es-MX"/>
        </w:rPr>
        <w:t>Kupitia mifano na kufunza, watu wazima wanaojali hujifunza kuhusu mchakato wa kusoma, mikakati ya kusoma kwa sauti, na mbinu za kuuliza maswali ya kusoma kwa ufasaha</w:t>
      </w:r>
    </w:p>
    <w:p w14:paraId="78B8FC04" w14:textId="77777777" w:rsidR="00E64836" w:rsidRPr="00A017B2" w:rsidRDefault="00E64836" w:rsidP="00E64836">
      <w:pPr>
        <w:pStyle w:val="ListParagraph"/>
        <w:numPr>
          <w:ilvl w:val="0"/>
          <w:numId w:val="1"/>
        </w:numPr>
        <w:rPr>
          <w:sz w:val="26"/>
          <w:szCs w:val="26"/>
          <w:lang w:val="es-MX"/>
        </w:rPr>
      </w:pPr>
      <w:r w:rsidRPr="00A017B2">
        <w:rPr>
          <w:sz w:val="26"/>
          <w:szCs w:val="26"/>
          <w:lang w:val="es-MX"/>
        </w:rPr>
        <w:t>Familia huondoka kwenye Kikao cha Muda wa Hadithi cha Bustani na nakala ya kitabu ambacho kilisomwa na kushirikiwa, na mpango wa laha ya shughuli/masomo ya mikakati na misaada ya kusoma nyumbani</w:t>
      </w:r>
    </w:p>
    <w:p w14:paraId="6BA91997" w14:textId="77777777" w:rsidR="00E64836" w:rsidRPr="00A017B2" w:rsidRDefault="00E64836" w:rsidP="00E64836">
      <w:pPr>
        <w:pStyle w:val="ListParagraph"/>
        <w:numPr>
          <w:ilvl w:val="0"/>
          <w:numId w:val="1"/>
        </w:numPr>
        <w:rPr>
          <w:sz w:val="26"/>
          <w:szCs w:val="26"/>
          <w:lang w:val="es-MX"/>
        </w:rPr>
      </w:pPr>
      <w:r w:rsidRPr="00A017B2">
        <w:rPr>
          <w:sz w:val="26"/>
          <w:szCs w:val="26"/>
          <w:lang w:val="es-MX"/>
        </w:rPr>
        <w:t>Lengo ni kuunga mkono familia ili waweza kuwaongoza watoto wao kuwadia ufasaha wa kusoma na furaha ya maishani ya kusoma</w:t>
      </w:r>
    </w:p>
    <w:p w14:paraId="5147A4AC" w14:textId="77777777" w:rsidR="005C3C08" w:rsidRPr="00A017B2" w:rsidRDefault="00E64836" w:rsidP="00A300E4">
      <w:pPr>
        <w:pStyle w:val="ListParagraph"/>
        <w:numPr>
          <w:ilvl w:val="0"/>
          <w:numId w:val="1"/>
        </w:numPr>
        <w:rPr>
          <w:sz w:val="28"/>
          <w:szCs w:val="28"/>
          <w:lang w:val="es-MX"/>
        </w:rPr>
      </w:pPr>
      <w:r w:rsidRPr="00A017B2">
        <w:rPr>
          <w:sz w:val="26"/>
          <w:szCs w:val="26"/>
          <w:lang w:val="es-MX"/>
        </w:rPr>
        <w:t>Watoto wadogo wanaoweza kupata vitabu nyumbani, na ambao wanasomewa vitabu kwa sauti mara kwa mara, wana nafasi bora ya kuwa wasomaji wanaoanikiwa (Snow 2014)</w:t>
      </w:r>
      <w:r w:rsidRPr="00A017B2">
        <w:rPr>
          <w:sz w:val="26"/>
          <w:szCs w:val="26"/>
          <w:lang w:val="es-MX"/>
        </w:rPr>
        <w:tab/>
      </w:r>
      <w:r w:rsidRPr="00A017B2">
        <w:rPr>
          <w:sz w:val="28"/>
          <w:lang w:val="es-MX"/>
        </w:rPr>
        <w:tab/>
      </w:r>
    </w:p>
    <w:p w14:paraId="44854D33" w14:textId="77777777" w:rsidR="005C3C08" w:rsidRPr="00A017B2" w:rsidRDefault="005C3C08" w:rsidP="005C3C08">
      <w:pPr>
        <w:rPr>
          <w:sz w:val="28"/>
          <w:szCs w:val="28"/>
          <w:lang w:val="es-MX"/>
        </w:rPr>
      </w:pPr>
    </w:p>
    <w:p w14:paraId="48EF7AE3" w14:textId="77777777" w:rsidR="004C425F" w:rsidRPr="00A017B2" w:rsidRDefault="004C425F" w:rsidP="005C3C08">
      <w:pPr>
        <w:rPr>
          <w:sz w:val="28"/>
          <w:szCs w:val="28"/>
          <w:lang w:val="es-MX"/>
        </w:rPr>
      </w:pPr>
    </w:p>
    <w:p w14:paraId="264A3CBE" w14:textId="77777777" w:rsidR="00E64836" w:rsidRPr="00A017B2" w:rsidRDefault="004C425F" w:rsidP="005C3C08">
      <w:pPr>
        <w:rPr>
          <w:i/>
        </w:rPr>
      </w:pPr>
      <w:r w:rsidRPr="00A017B2">
        <w:t>APS District Title I – 505.253-0330</w:t>
      </w:r>
      <w:r w:rsidRPr="00A017B2">
        <w:tab/>
      </w:r>
      <w:r w:rsidRPr="00A017B2">
        <w:tab/>
      </w:r>
      <w:r w:rsidRPr="00A017B2">
        <w:tab/>
      </w:r>
      <w:r w:rsidRPr="00A017B2">
        <w:tab/>
      </w:r>
    </w:p>
    <w:p w14:paraId="09091C8B" w14:textId="77777777" w:rsidR="004C425F" w:rsidRPr="00A017B2" w:rsidRDefault="001C5CED" w:rsidP="00A300E4">
      <w:pPr>
        <w:rPr>
          <w:noProof/>
        </w:rPr>
      </w:pPr>
      <w:hyperlink r:id="rId7" w:history="1">
        <w:r w:rsidR="00C82508" w:rsidRPr="00A017B2">
          <w:rPr>
            <w:rStyle w:val="Hyperlink"/>
          </w:rPr>
          <w:t>https://www.aps.edu/title-i/story-time-in-the-park</w:t>
        </w:r>
      </w:hyperlink>
      <w:r w:rsidR="00C82508" w:rsidRPr="00A017B2">
        <w:t xml:space="preserve"> </w:t>
      </w:r>
    </w:p>
    <w:p w14:paraId="3D98B9F7" w14:textId="77777777" w:rsidR="00A300E4" w:rsidRPr="00806A35" w:rsidRDefault="00A300E4" w:rsidP="00A300E4">
      <w:pPr>
        <w:rPr>
          <w:sz w:val="24"/>
          <w:szCs w:val="24"/>
        </w:rPr>
      </w:pPr>
    </w:p>
    <w:sectPr w:rsidR="00A300E4" w:rsidRPr="00806A35" w:rsidSect="001742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352A" w14:textId="77777777" w:rsidR="001C5CED" w:rsidRDefault="001C5CED" w:rsidP="00A300E4">
      <w:pPr>
        <w:spacing w:after="0" w:line="240" w:lineRule="auto"/>
      </w:pPr>
      <w:r>
        <w:separator/>
      </w:r>
    </w:p>
  </w:endnote>
  <w:endnote w:type="continuationSeparator" w:id="0">
    <w:p w14:paraId="6FA5E749" w14:textId="77777777" w:rsidR="001C5CED" w:rsidRDefault="001C5CED" w:rsidP="00A3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F2B" w14:textId="77777777" w:rsidR="001F797F" w:rsidRDefault="001F797F">
    <w:pPr>
      <w:pStyle w:val="Footer"/>
    </w:pPr>
    <w:r>
      <w:ptab w:relativeTo="margin" w:alignment="center" w:leader="none"/>
    </w:r>
    <w:r>
      <w:ptab w:relativeTo="margin" w:alignment="right" w:leader="none"/>
    </w:r>
    <w:r>
      <w:t>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0926" w14:textId="77777777" w:rsidR="001C5CED" w:rsidRDefault="001C5CED" w:rsidP="00A300E4">
      <w:pPr>
        <w:spacing w:after="0" w:line="240" w:lineRule="auto"/>
      </w:pPr>
      <w:r>
        <w:separator/>
      </w:r>
    </w:p>
  </w:footnote>
  <w:footnote w:type="continuationSeparator" w:id="0">
    <w:p w14:paraId="3D9CF115" w14:textId="77777777" w:rsidR="001C5CED" w:rsidRDefault="001C5CED" w:rsidP="00A3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F34A" w14:textId="77777777" w:rsidR="00A300E4" w:rsidRDefault="00A300E4">
    <w:pPr>
      <w:pStyle w:val="Header"/>
    </w:pPr>
    <w:r>
      <w:rPr>
        <w:noProof/>
      </w:rPr>
      <w:drawing>
        <wp:inline distT="0" distB="0" distL="0" distR="0" wp14:anchorId="5F4249A0" wp14:editId="0D0F69C0">
          <wp:extent cx="1235367" cy="13010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S Logo.jpg"/>
                  <pic:cNvPicPr/>
                </pic:nvPicPr>
                <pic:blipFill>
                  <a:blip r:embed="rId1">
                    <a:extLst>
                      <a:ext uri="{28A0092B-C50C-407E-A947-70E740481C1C}">
                        <a14:useLocalDpi xmlns:a14="http://schemas.microsoft.com/office/drawing/2010/main" val="0"/>
                      </a:ext>
                    </a:extLst>
                  </a:blip>
                  <a:stretch>
                    <a:fillRect/>
                  </a:stretch>
                </pic:blipFill>
                <pic:spPr>
                  <a:xfrm>
                    <a:off x="0" y="0"/>
                    <a:ext cx="1450897" cy="1528032"/>
                  </a:xfrm>
                  <a:prstGeom prst="rect">
                    <a:avLst/>
                  </a:prstGeom>
                </pic:spPr>
              </pic:pic>
            </a:graphicData>
          </a:graphic>
        </wp:inline>
      </w:drawing>
    </w:r>
  </w:p>
  <w:p w14:paraId="2DFE4775" w14:textId="77777777" w:rsidR="00A300E4" w:rsidRDefault="00A3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6F9"/>
    <w:multiLevelType w:val="hybridMultilevel"/>
    <w:tmpl w:val="BFE4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4F"/>
    <w:rsid w:val="0001474D"/>
    <w:rsid w:val="00023051"/>
    <w:rsid w:val="000639FB"/>
    <w:rsid w:val="00080111"/>
    <w:rsid w:val="000976FB"/>
    <w:rsid w:val="000A78F1"/>
    <w:rsid w:val="000D0E36"/>
    <w:rsid w:val="000F706B"/>
    <w:rsid w:val="00121437"/>
    <w:rsid w:val="0012161B"/>
    <w:rsid w:val="00165781"/>
    <w:rsid w:val="00174295"/>
    <w:rsid w:val="00176BC6"/>
    <w:rsid w:val="001C5CED"/>
    <w:rsid w:val="001D5AF8"/>
    <w:rsid w:val="001F797F"/>
    <w:rsid w:val="00251B20"/>
    <w:rsid w:val="00290F13"/>
    <w:rsid w:val="00293B09"/>
    <w:rsid w:val="002A1227"/>
    <w:rsid w:val="002A1448"/>
    <w:rsid w:val="002A398A"/>
    <w:rsid w:val="00326229"/>
    <w:rsid w:val="00385DE6"/>
    <w:rsid w:val="003A38F3"/>
    <w:rsid w:val="003D59A9"/>
    <w:rsid w:val="00436CAA"/>
    <w:rsid w:val="00472499"/>
    <w:rsid w:val="0048077B"/>
    <w:rsid w:val="004C425F"/>
    <w:rsid w:val="004D4153"/>
    <w:rsid w:val="004E1C0B"/>
    <w:rsid w:val="004F1B93"/>
    <w:rsid w:val="00544784"/>
    <w:rsid w:val="0056070B"/>
    <w:rsid w:val="005C1D3B"/>
    <w:rsid w:val="005C3C08"/>
    <w:rsid w:val="00610443"/>
    <w:rsid w:val="00686593"/>
    <w:rsid w:val="006A275B"/>
    <w:rsid w:val="006B7EC8"/>
    <w:rsid w:val="0072770C"/>
    <w:rsid w:val="00733482"/>
    <w:rsid w:val="00770A73"/>
    <w:rsid w:val="00781A0F"/>
    <w:rsid w:val="00787EE4"/>
    <w:rsid w:val="007B41AF"/>
    <w:rsid w:val="007E1D5B"/>
    <w:rsid w:val="007E2163"/>
    <w:rsid w:val="007F5851"/>
    <w:rsid w:val="007F78AB"/>
    <w:rsid w:val="00806A35"/>
    <w:rsid w:val="008176C4"/>
    <w:rsid w:val="008532E4"/>
    <w:rsid w:val="00876623"/>
    <w:rsid w:val="008C2E33"/>
    <w:rsid w:val="009530C4"/>
    <w:rsid w:val="00961D98"/>
    <w:rsid w:val="0097510A"/>
    <w:rsid w:val="009C0681"/>
    <w:rsid w:val="00A017B2"/>
    <w:rsid w:val="00A300E4"/>
    <w:rsid w:val="00A77C04"/>
    <w:rsid w:val="00A92399"/>
    <w:rsid w:val="00AB0B95"/>
    <w:rsid w:val="00B4049A"/>
    <w:rsid w:val="00B45D4F"/>
    <w:rsid w:val="00B80E15"/>
    <w:rsid w:val="00B83C50"/>
    <w:rsid w:val="00BB2E68"/>
    <w:rsid w:val="00C26910"/>
    <w:rsid w:val="00C82508"/>
    <w:rsid w:val="00C91359"/>
    <w:rsid w:val="00CA0014"/>
    <w:rsid w:val="00CF6800"/>
    <w:rsid w:val="00D22472"/>
    <w:rsid w:val="00D510D3"/>
    <w:rsid w:val="00DC4F83"/>
    <w:rsid w:val="00E64836"/>
    <w:rsid w:val="00E64F4E"/>
    <w:rsid w:val="00E7413F"/>
    <w:rsid w:val="00F13E7A"/>
    <w:rsid w:val="00F501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56952"/>
  <w15:chartTrackingRefBased/>
  <w15:docId w15:val="{E4E8CC6B-B7B4-4964-B0C0-B8114382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10"/>
    <w:rPr>
      <w:rFonts w:ascii="Segoe UI" w:hAnsi="Segoe UI" w:cs="Segoe UI"/>
      <w:sz w:val="18"/>
      <w:szCs w:val="18"/>
    </w:rPr>
  </w:style>
  <w:style w:type="paragraph" w:styleId="ListParagraph">
    <w:name w:val="List Paragraph"/>
    <w:basedOn w:val="Normal"/>
    <w:uiPriority w:val="34"/>
    <w:qFormat/>
    <w:rsid w:val="00E64836"/>
    <w:pPr>
      <w:spacing w:line="256" w:lineRule="auto"/>
      <w:ind w:left="720"/>
      <w:contextualSpacing/>
    </w:pPr>
  </w:style>
  <w:style w:type="character" w:styleId="Hyperlink">
    <w:name w:val="Hyperlink"/>
    <w:basedOn w:val="DefaultParagraphFont"/>
    <w:uiPriority w:val="99"/>
    <w:unhideWhenUsed/>
    <w:rsid w:val="00DC4F83"/>
    <w:rPr>
      <w:color w:val="0563C1" w:themeColor="hyperlink"/>
      <w:u w:val="single"/>
    </w:rPr>
  </w:style>
  <w:style w:type="paragraph" w:styleId="Header">
    <w:name w:val="header"/>
    <w:basedOn w:val="Normal"/>
    <w:link w:val="HeaderChar"/>
    <w:uiPriority w:val="99"/>
    <w:unhideWhenUsed/>
    <w:rsid w:val="00A3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E4"/>
  </w:style>
  <w:style w:type="paragraph" w:styleId="Footer">
    <w:name w:val="footer"/>
    <w:basedOn w:val="Normal"/>
    <w:link w:val="FooterChar"/>
    <w:uiPriority w:val="99"/>
    <w:unhideWhenUsed/>
    <w:rsid w:val="00A3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s.edu/title-i/story-time-in-the-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Bretting-Miller, Mary C</dc:creator>
  <cp:keywords/>
  <dc:description/>
  <cp:lastModifiedBy>Bretting-Miller, Mary C</cp:lastModifiedBy>
  <cp:revision>2</cp:revision>
  <cp:lastPrinted>2022-03-22T15:01:00Z</cp:lastPrinted>
  <dcterms:created xsi:type="dcterms:W3CDTF">2022-04-20T19:42:00Z</dcterms:created>
  <dcterms:modified xsi:type="dcterms:W3CDTF">2022-04-20T19:42:00Z</dcterms:modified>
</cp:coreProperties>
</file>