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Domain 1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Student materials available at student work stations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Activities connected to daily objectives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Posters and student work are evident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Assessment rubric is clear and transparent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Checking for understanding is built into the lesson</w:t>
      </w:r>
    </w:p>
    <w:p w:rsidR="00BE2A15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Pr="00EF1609" w:rsidRDefault="00BE2A15" w:rsidP="00BE2A15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Identified strategies to address special populations</w:t>
      </w:r>
    </w:p>
    <w:p w:rsidR="00BE2A15" w:rsidRPr="00EF1609" w:rsidRDefault="00BE2A15" w:rsidP="00BE2A15">
      <w:pPr>
        <w:rPr>
          <w:rFonts w:ascii="Arial Black" w:hAnsi="Arial Black"/>
          <w:sz w:val="28"/>
          <w:szCs w:val="28"/>
        </w:rPr>
      </w:pPr>
    </w:p>
    <w:p w:rsidR="00BE2A15" w:rsidRPr="00EF1609" w:rsidRDefault="00BE2A15" w:rsidP="00BE2A15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 xml:space="preserve">Student learning objectives posted </w:t>
      </w: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Domain 2</w:t>
      </w: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Physical arrangement of classroom encourages engagement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Student grouping to encourage engagement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Smooth transition from activity to activity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Full use of instructional time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EF1609" w:rsidRDefault="00EF160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 loss in instructional time due to misbehavior</w:t>
      </w:r>
    </w:p>
    <w:p w:rsidR="00EF1609" w:rsidRDefault="00EF1609">
      <w:pPr>
        <w:rPr>
          <w:rFonts w:ascii="Arial Black" w:hAnsi="Arial Black"/>
          <w:sz w:val="28"/>
          <w:szCs w:val="28"/>
        </w:rPr>
      </w:pP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EF160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Effective classroom routines and procedures</w:t>
      </w:r>
      <w:r w:rsidR="002734CD" w:rsidRPr="00EF1609">
        <w:rPr>
          <w:rFonts w:ascii="Arial Black" w:hAnsi="Arial Black"/>
          <w:sz w:val="28"/>
          <w:szCs w:val="28"/>
        </w:rPr>
        <w:t xml:space="preserve"> </w:t>
      </w: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Domain 3</w:t>
      </w: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 xml:space="preserve">Use </w:t>
      </w:r>
      <w:r w:rsidR="00EF1609">
        <w:rPr>
          <w:rFonts w:ascii="Arial Black" w:hAnsi="Arial Black"/>
          <w:sz w:val="28"/>
          <w:szCs w:val="28"/>
        </w:rPr>
        <w:t>a set classroom</w:t>
      </w:r>
      <w:r w:rsidRPr="00EF1609">
        <w:rPr>
          <w:rFonts w:ascii="Arial Black" w:hAnsi="Arial Black"/>
          <w:sz w:val="28"/>
          <w:szCs w:val="28"/>
        </w:rPr>
        <w:t xml:space="preserve"> procedure to support questioning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2734CD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Connecting activity to learning goal</w:t>
      </w:r>
    </w:p>
    <w:p w:rsidR="00EF1609" w:rsidRDefault="00EF1609">
      <w:pPr>
        <w:rPr>
          <w:rFonts w:ascii="Arial Black" w:hAnsi="Arial Black"/>
          <w:sz w:val="28"/>
          <w:szCs w:val="28"/>
        </w:rPr>
      </w:pPr>
    </w:p>
    <w:p w:rsidR="00EF1609" w:rsidRPr="00EF1609" w:rsidRDefault="00EF160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High levels of questioning evident</w:t>
      </w: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Use proximity to review student work to check for understanding</w:t>
      </w: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Provide small group or individual re-teaching support</w:t>
      </w: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Use of academic vocabulary</w:t>
      </w: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Create higher order questions in the lesson plan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</w:p>
    <w:p w:rsidR="00BE2A15" w:rsidRDefault="00BE2A15" w:rsidP="00BE2A1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Domain 4</w:t>
      </w: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2734CD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Agenda or minutes from PLC or grade level meetings</w:t>
      </w:r>
    </w:p>
    <w:p w:rsidR="002734CD" w:rsidRDefault="002734CD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DA0CB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Parent contact</w:t>
      </w:r>
      <w:r w:rsidR="00941C5A" w:rsidRPr="00EF1609">
        <w:rPr>
          <w:rFonts w:ascii="Arial Black" w:hAnsi="Arial Black"/>
          <w:sz w:val="28"/>
          <w:szCs w:val="28"/>
        </w:rPr>
        <w:t xml:space="preserve"> log</w:t>
      </w:r>
    </w:p>
    <w:p w:rsidR="00941C5A" w:rsidRDefault="00941C5A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941C5A" w:rsidRPr="00EF1609" w:rsidRDefault="00941C5A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PD participation reports</w:t>
      </w:r>
    </w:p>
    <w:p w:rsidR="00941C5A" w:rsidRDefault="00941C5A">
      <w:pPr>
        <w:rPr>
          <w:rFonts w:ascii="Arial Black" w:hAnsi="Arial Black"/>
          <w:sz w:val="28"/>
          <w:szCs w:val="28"/>
        </w:rPr>
      </w:pPr>
    </w:p>
    <w:p w:rsidR="00BE2A15" w:rsidRPr="00EF1609" w:rsidRDefault="00BE2A15">
      <w:pPr>
        <w:rPr>
          <w:rFonts w:ascii="Arial Black" w:hAnsi="Arial Black"/>
          <w:sz w:val="28"/>
          <w:szCs w:val="28"/>
        </w:rPr>
      </w:pPr>
    </w:p>
    <w:p w:rsidR="00941C5A" w:rsidRDefault="00941C5A">
      <w:pPr>
        <w:rPr>
          <w:rFonts w:ascii="Arial Black" w:hAnsi="Arial Black"/>
          <w:sz w:val="28"/>
          <w:szCs w:val="28"/>
        </w:rPr>
      </w:pPr>
      <w:r w:rsidRPr="00EF1609">
        <w:rPr>
          <w:rFonts w:ascii="Arial Black" w:hAnsi="Arial Black"/>
          <w:sz w:val="28"/>
          <w:szCs w:val="28"/>
        </w:rPr>
        <w:t>Grade book</w:t>
      </w:r>
    </w:p>
    <w:p w:rsidR="00DA0CB2" w:rsidRDefault="00DA0CB2">
      <w:pPr>
        <w:rPr>
          <w:rFonts w:ascii="Arial Black" w:hAnsi="Arial Black"/>
          <w:sz w:val="28"/>
          <w:szCs w:val="28"/>
        </w:rPr>
      </w:pP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DA0CB2" w:rsidRDefault="00DA0CB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Teacher website</w:t>
      </w:r>
    </w:p>
    <w:p w:rsidR="00DA0CB2" w:rsidRDefault="00DA0CB2">
      <w:pPr>
        <w:rPr>
          <w:rFonts w:ascii="Arial Black" w:hAnsi="Arial Black"/>
          <w:sz w:val="28"/>
          <w:szCs w:val="28"/>
        </w:rPr>
      </w:pPr>
    </w:p>
    <w:p w:rsidR="00BE2A15" w:rsidRDefault="00BE2A15">
      <w:pPr>
        <w:rPr>
          <w:rFonts w:ascii="Arial Black" w:hAnsi="Arial Black"/>
          <w:sz w:val="28"/>
          <w:szCs w:val="28"/>
        </w:rPr>
      </w:pPr>
    </w:p>
    <w:p w:rsidR="002734CD" w:rsidRPr="00EF1609" w:rsidRDefault="00DA0CB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Analysis of student data</w:t>
      </w:r>
    </w:p>
    <w:p w:rsidR="00EF1609" w:rsidRPr="00EF1609" w:rsidRDefault="00EF1609">
      <w:pPr>
        <w:rPr>
          <w:rFonts w:ascii="Arial Black" w:hAnsi="Arial Black"/>
          <w:sz w:val="28"/>
          <w:szCs w:val="28"/>
        </w:rPr>
      </w:pPr>
    </w:p>
    <w:sectPr w:rsidR="00EF1609" w:rsidRPr="00EF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CD"/>
    <w:rsid w:val="002734CD"/>
    <w:rsid w:val="00941C5A"/>
    <w:rsid w:val="009F0AE4"/>
    <w:rsid w:val="00BE2A15"/>
    <w:rsid w:val="00DA0CB2"/>
    <w:rsid w:val="00EB53AD"/>
    <w:rsid w:val="00EF1609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Jacobson, Jami D</cp:lastModifiedBy>
  <cp:revision>2</cp:revision>
  <cp:lastPrinted>2013-07-09T13:43:00Z</cp:lastPrinted>
  <dcterms:created xsi:type="dcterms:W3CDTF">2013-07-09T13:43:00Z</dcterms:created>
  <dcterms:modified xsi:type="dcterms:W3CDTF">2013-07-09T13:43:00Z</dcterms:modified>
</cp:coreProperties>
</file>